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AB3D6C" w:rsidRDefault="00BC61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3D6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All Americans</w:t>
      </w:r>
    </w:p>
    <w:p w:rsidR="00000000" w:rsidRPr="00AB3D6C" w:rsidRDefault="00BC61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000000" w:rsidRPr="00AB3D6C" w:rsidRDefault="00BC61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>Buck McClure</w:t>
      </w:r>
      <w:r w:rsidR="006607F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6607F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6607F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>Attack</w:t>
      </w:r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>Dallas Jesuit</w:t>
      </w:r>
    </w:p>
    <w:p w:rsidR="00000000" w:rsidRPr="00AB3D6C" w:rsidRDefault="00BC61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Campbell </w:t>
      </w:r>
      <w:proofErr w:type="spellStart"/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>Sode</w:t>
      </w:r>
      <w:proofErr w:type="spellEnd"/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>Attack</w:t>
      </w:r>
      <w:proofErr w:type="spellEnd"/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>Highland Park</w:t>
      </w:r>
    </w:p>
    <w:p w:rsidR="00000000" w:rsidRPr="00AB3D6C" w:rsidRDefault="00BC61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Nate </w:t>
      </w:r>
      <w:proofErr w:type="spellStart"/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>Hruby</w:t>
      </w:r>
      <w:proofErr w:type="spellEnd"/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Midfield</w:t>
      </w:r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>Coppell</w:t>
      </w:r>
    </w:p>
    <w:p w:rsidR="00000000" w:rsidRPr="00AB3D6C" w:rsidRDefault="00BC61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>Tyler Landis</w:t>
      </w:r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Midfield</w:t>
      </w:r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>Coppell</w:t>
      </w:r>
    </w:p>
    <w:p w:rsidR="00000000" w:rsidRPr="00AB3D6C" w:rsidRDefault="00BC61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>Will Merritt</w:t>
      </w:r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Midfield</w:t>
      </w:r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Austin </w:t>
      </w:r>
    </w:p>
    <w:p w:rsidR="00000000" w:rsidRPr="00AB3D6C" w:rsidRDefault="00BC61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>Chase Rogers</w:t>
      </w:r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Midfield</w:t>
      </w:r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>Woodlands</w:t>
      </w:r>
    </w:p>
    <w:p w:rsidR="00000000" w:rsidRPr="00AB3D6C" w:rsidRDefault="00BC61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Hunter </w:t>
      </w:r>
      <w:proofErr w:type="spellStart"/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>Hendrick</w:t>
      </w:r>
      <w:proofErr w:type="spellEnd"/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Defense</w:t>
      </w:r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>Kingwood</w:t>
      </w:r>
    </w:p>
    <w:p w:rsidR="00000000" w:rsidRPr="00AB3D6C" w:rsidRDefault="00BC61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>Brandon Mullins</w:t>
      </w:r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>Defense</w:t>
      </w:r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6607F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>Coppell</w:t>
      </w:r>
    </w:p>
    <w:p w:rsidR="00000000" w:rsidRPr="00AB3D6C" w:rsidRDefault="00BC61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000000" w:rsidRPr="00AB3D6C" w:rsidRDefault="00BC61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3D6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Academic All Americans</w:t>
      </w:r>
    </w:p>
    <w:p w:rsidR="00000000" w:rsidRPr="00AB3D6C" w:rsidRDefault="00BC61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000000" w:rsidRPr="00AB3D6C" w:rsidRDefault="00BC61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>Brent Sterling Phelps</w:t>
      </w:r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Goalie</w:t>
      </w:r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Taylor (Morton Ranch High School)</w:t>
      </w:r>
    </w:p>
    <w:p w:rsidR="00000000" w:rsidRPr="00AB3D6C" w:rsidRDefault="00BC61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Grant </w:t>
      </w:r>
      <w:proofErr w:type="spellStart"/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>Fitts</w:t>
      </w:r>
      <w:proofErr w:type="spellEnd"/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Goalie</w:t>
      </w:r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Episcopal School of Dallas</w:t>
      </w:r>
    </w:p>
    <w:p w:rsidR="00000000" w:rsidRPr="00AB3D6C" w:rsidRDefault="00BC61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Jimmy </w:t>
      </w:r>
      <w:proofErr w:type="spellStart"/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>Nawalaniec</w:t>
      </w:r>
      <w:proofErr w:type="spellEnd"/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Midfield</w:t>
      </w:r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6607F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>Dallas Jesuit</w:t>
      </w:r>
    </w:p>
    <w:p w:rsidR="00000000" w:rsidRPr="00AB3D6C" w:rsidRDefault="00BC61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Jordan Andrew </w:t>
      </w:r>
      <w:proofErr w:type="spellStart"/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>Schochet</w:t>
      </w:r>
      <w:proofErr w:type="spellEnd"/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6607F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>Midfield</w:t>
      </w:r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6607F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>Plano</w:t>
      </w:r>
      <w:r w:rsidR="006607F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bookmarkStart w:id="0" w:name="_GoBack"/>
      <w:bookmarkEnd w:id="0"/>
      <w:r w:rsidR="006607FA">
        <w:rPr>
          <w:rFonts w:ascii="Times New Roman" w:eastAsia="Times New Roman" w:hAnsi="Times New Roman" w:cs="Times New Roman"/>
          <w:color w:val="000000"/>
          <w:sz w:val="20"/>
          <w:szCs w:val="20"/>
        </w:rPr>
        <w:t>W</w:t>
      </w:r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>es</w:t>
      </w:r>
      <w:r w:rsidRPr="00AB3D6C"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</w:p>
    <w:p w:rsidR="00000000" w:rsidRDefault="00BC610E">
      <w:pPr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00000" w:rsidRDefault="00BC610E">
      <w:pPr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Coach of the Year</w:t>
      </w:r>
    </w:p>
    <w:p w:rsidR="00000000" w:rsidRDefault="00BC610E">
      <w:pPr>
        <w:spacing w:after="15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This award honors those coaches who exemplify the ideals of the game within the THSLL.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>This  award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</w:rPr>
        <w:t xml:space="preserve"> is intended to recognize the individuals overall coaching performance and contribution, not just coaching wins although they may be con</w:t>
      </w:r>
      <w:r>
        <w:rPr>
          <w:rFonts w:ascii="Arial" w:eastAsia="Times New Roman" w:hAnsi="Arial" w:cs="Arial"/>
          <w:color w:val="000000"/>
          <w:sz w:val="20"/>
          <w:szCs w:val="20"/>
        </w:rPr>
        <w:t>sidered.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BC610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Bill Elliott, Hillcrest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 </w:t>
      </w:r>
    </w:p>
    <w:p w:rsidR="00000000" w:rsidRDefault="00BC610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Assistant Coach of the Year</w:t>
      </w:r>
    </w:p>
    <w:p w:rsidR="00000000" w:rsidRDefault="00BC610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000000" w:rsidRDefault="00BC610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This award honors those coaches who exemplify the ideals of the game within the THSLL. </w:t>
      </w:r>
    </w:p>
    <w:p w:rsidR="00000000" w:rsidRDefault="00BC610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00000" w:rsidRDefault="00BC610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Craig Reeves, Strake Jesuit</w:t>
      </w:r>
      <w:r>
        <w:rPr>
          <w:rFonts w:ascii="Arial" w:eastAsia="Times New Roman" w:hAnsi="Arial" w:cs="Arial"/>
          <w:sz w:val="20"/>
          <w:szCs w:val="20"/>
        </w:rPr>
        <w:t> </w:t>
      </w:r>
    </w:p>
    <w:p w:rsidR="00000000" w:rsidRDefault="00BC610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 </w:t>
      </w:r>
    </w:p>
    <w:p w:rsidR="00000000" w:rsidRDefault="00BC610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Person of the Year</w:t>
      </w:r>
    </w:p>
    <w:p w:rsidR="00000000" w:rsidRDefault="00BC610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 </w:t>
      </w:r>
    </w:p>
    <w:p w:rsidR="00000000" w:rsidRDefault="00BC610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THSLL Person of the Year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award honoree whose individual whose dedication, commitment, and support of lacrosse and its ideals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>extends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</w:rPr>
        <w:t xml:space="preserve"> beyond his/her specific Member Team.</w:t>
      </w:r>
    </w:p>
    <w:p w:rsidR="00000000" w:rsidRDefault="00BC610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000000" w:rsidRDefault="00BC610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Gretchen Waltz, Stony Point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 </w:t>
      </w:r>
    </w:p>
    <w:p w:rsidR="00000000" w:rsidRDefault="00BC610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Commissioner’s Award</w:t>
      </w:r>
    </w:p>
    <w:p w:rsidR="00000000" w:rsidRDefault="00BC610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000000" w:rsidRDefault="00BC610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These awards honors THSLL players who exemplify the idea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ls of sportsmanship, competition and character both on and off the field, and shall be selected by the THSLL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Commssioner</w:t>
      </w:r>
      <w:proofErr w:type="spellEnd"/>
    </w:p>
    <w:p w:rsidR="00000000" w:rsidRDefault="00BC610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 </w:t>
      </w:r>
    </w:p>
    <w:p w:rsidR="00000000" w:rsidRDefault="00BC610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William Wallace, St. Johns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 </w:t>
      </w:r>
    </w:p>
    <w:p w:rsidR="00000000" w:rsidRDefault="00BC610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The Patterson Award</w:t>
      </w:r>
    </w:p>
    <w:p w:rsidR="00000000" w:rsidRDefault="00BC610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000000" w:rsidRDefault="00BC610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Annual award named in honor of Bob Patterson, former President and Chief Referee o</w:t>
      </w:r>
      <w:r>
        <w:rPr>
          <w:rFonts w:ascii="Arial" w:eastAsia="Times New Roman" w:hAnsi="Arial" w:cs="Arial"/>
          <w:color w:val="000000"/>
          <w:sz w:val="20"/>
          <w:szCs w:val="20"/>
        </w:rPr>
        <w:t>f the Southwest Lacrosse Officials Association (SWLOA).  Each year SWLOA membership selects a men’s high school program for their sportsmanship, quality of play, respect for the game’s character, and the honor they bring to the sport.</w:t>
      </w:r>
    </w:p>
    <w:p w:rsidR="00000000" w:rsidRDefault="00BC610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C610E" w:rsidRDefault="00BC610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Anderson High Schoo</w:t>
      </w:r>
      <w:r>
        <w:rPr>
          <w:rFonts w:ascii="Arial" w:eastAsia="Times New Roman" w:hAnsi="Arial" w:cs="Arial"/>
          <w:color w:val="000000"/>
          <w:sz w:val="20"/>
          <w:szCs w:val="20"/>
        </w:rPr>
        <w:t>l</w:t>
      </w:r>
    </w:p>
    <w:sectPr w:rsidR="00BC610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10E" w:rsidRDefault="00BC610E">
      <w:pPr>
        <w:spacing w:after="0" w:line="240" w:lineRule="auto"/>
      </w:pPr>
      <w:r>
        <w:separator/>
      </w:r>
    </w:p>
  </w:endnote>
  <w:endnote w:type="continuationSeparator" w:id="0">
    <w:p w:rsidR="00BC610E" w:rsidRDefault="00BC6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10E" w:rsidRDefault="00BC610E">
      <w:pPr>
        <w:spacing w:after="0" w:line="240" w:lineRule="auto"/>
      </w:pPr>
      <w:r>
        <w:separator/>
      </w:r>
    </w:p>
  </w:footnote>
  <w:footnote w:type="continuationSeparator" w:id="0">
    <w:p w:rsidR="00BC610E" w:rsidRDefault="00BC6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C610E">
    <w:pPr>
      <w:pStyle w:val="Header"/>
    </w:pPr>
    <w:r>
      <w:t>2011 THSLL Awards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C3F"/>
    <w:rsid w:val="006607FA"/>
    <w:rsid w:val="00680C3F"/>
    <w:rsid w:val="00AB3D6C"/>
    <w:rsid w:val="00BC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Shaffer</dc:creator>
  <cp:lastModifiedBy>Chris Shaffer</cp:lastModifiedBy>
  <cp:revision>3</cp:revision>
  <dcterms:created xsi:type="dcterms:W3CDTF">2011-05-17T22:42:00Z</dcterms:created>
  <dcterms:modified xsi:type="dcterms:W3CDTF">2011-05-17T22:54:00Z</dcterms:modified>
</cp:coreProperties>
</file>